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2FE6" w14:textId="77777777" w:rsidR="003D52A6" w:rsidRPr="00074ACF" w:rsidRDefault="003D52A6" w:rsidP="003D52A6">
      <w:pPr>
        <w:rPr>
          <w:b/>
          <w:sz w:val="28"/>
          <w:szCs w:val="28"/>
        </w:rPr>
      </w:pPr>
      <w:r w:rsidRPr="00074ACF">
        <w:rPr>
          <w:b/>
          <w:sz w:val="28"/>
          <w:szCs w:val="28"/>
        </w:rPr>
        <w:t>Дачникам о безопасности</w:t>
      </w:r>
    </w:p>
    <w:p w14:paraId="503C688C" w14:textId="7CD855B0" w:rsidR="00F754B6" w:rsidRPr="00074ACF" w:rsidRDefault="003D52A6" w:rsidP="00074ACF">
      <w:pPr>
        <w:ind w:firstLine="708"/>
        <w:jc w:val="both"/>
        <w:rPr>
          <w:sz w:val="28"/>
          <w:szCs w:val="28"/>
        </w:rPr>
      </w:pPr>
      <w:r w:rsidRPr="00074ACF">
        <w:rPr>
          <w:sz w:val="28"/>
          <w:szCs w:val="28"/>
        </w:rPr>
        <w:t>Чтобы позитивно провести выходные, многие горожане устремляются на дачи, где можно поработать на земле, навести порядок на участке или просто отдохнуть от каждодневной суеты. Ну а для того, чтобы это сделать правильно и безопасно, нужно придерживаться определенных противопожарных требований. С наступлением пожароопасного периода работники Мозырского районного подразделения МЧС перенесли свое внимание на автовокзал «Мозырь», откуда ежедневно отправляются пригородные автобусы. Вместе с красочными памятками дачники получают от спасателей консультацию по соблюдению правил пожарной безопасности, как в загородном доме, так и на приусадебном участке. И как показывает практика, к самым частым вопросам относятся - правильное разведение костров для сжигания растительного мусора, а также приготовление пищи с использованием мангалов. Вместе с этим спасатели напоминают каждому пассажиру, что отдых должен быть полезным и самое главное - безопасным.</w:t>
      </w:r>
    </w:p>
    <w:p w14:paraId="3883B247" w14:textId="77777777" w:rsidR="00F754B6" w:rsidRPr="00074ACF" w:rsidRDefault="00F754B6" w:rsidP="00F754B6">
      <w:pPr>
        <w:jc w:val="both"/>
        <w:rPr>
          <w:b/>
          <w:sz w:val="28"/>
          <w:szCs w:val="28"/>
        </w:rPr>
      </w:pPr>
      <w:r w:rsidRPr="00074ACF">
        <w:rPr>
          <w:b/>
          <w:sz w:val="28"/>
          <w:szCs w:val="28"/>
        </w:rPr>
        <w:t>В Беларуси наблюдается резкое увеличение грозовых дней</w:t>
      </w:r>
    </w:p>
    <w:p w14:paraId="2F5B2B74" w14:textId="77777777" w:rsidR="00496AD7" w:rsidRPr="00074ACF" w:rsidRDefault="00F754B6" w:rsidP="00F754B6">
      <w:pPr>
        <w:shd w:val="clear" w:color="auto" w:fill="FFFFFF"/>
        <w:ind w:firstLine="567"/>
        <w:jc w:val="both"/>
        <w:rPr>
          <w:sz w:val="28"/>
          <w:szCs w:val="28"/>
        </w:rPr>
      </w:pPr>
      <w:r w:rsidRPr="00074ACF">
        <w:rPr>
          <w:sz w:val="28"/>
          <w:szCs w:val="28"/>
        </w:rPr>
        <w:t xml:space="preserve">По результатам многолетних наблюдений грозовой период в Беларуси вступает в активную фазу с апреля по сентябрь. Причем резкое увеличение грозовых дней приходится на май, а самыми активными в плане проявления сил природы считаются июнь и июль. И как факт, самая большая опасность при грозе – это поражение молнией. </w:t>
      </w:r>
    </w:p>
    <w:p w14:paraId="048E5D7F" w14:textId="125C383A" w:rsidR="003D52A6" w:rsidRPr="00074ACF" w:rsidRDefault="00F754B6" w:rsidP="00074ACF">
      <w:pPr>
        <w:shd w:val="clear" w:color="auto" w:fill="FFFFFF"/>
        <w:ind w:firstLine="567"/>
        <w:jc w:val="both"/>
        <w:rPr>
          <w:sz w:val="28"/>
          <w:szCs w:val="28"/>
        </w:rPr>
      </w:pPr>
      <w:r w:rsidRPr="00074ACF">
        <w:rPr>
          <w:sz w:val="28"/>
          <w:szCs w:val="28"/>
        </w:rPr>
        <w:t xml:space="preserve">Если гроза застала вас на улице, то спасатели рекомендуют быстро найти укрытие в любом здании, не пользоваться мобильным телефоном, а также держаться вдали от стен, металлических поверхностей и проводов. </w:t>
      </w:r>
      <w:r w:rsidR="00E9101E" w:rsidRPr="00074ACF">
        <w:rPr>
          <w:sz w:val="28"/>
          <w:szCs w:val="28"/>
        </w:rPr>
        <w:t>Если же вы находитесь в автомобиле, то для обеспечения безопасности необходимо прекратить движение, закрыть окна и переждать грозу. При этом не следует дотрагиваться до ручек и металлических частей машины.</w:t>
      </w:r>
      <w:r w:rsidR="00496AD7" w:rsidRPr="00074ACF">
        <w:rPr>
          <w:sz w:val="28"/>
          <w:szCs w:val="28"/>
        </w:rPr>
        <w:t xml:space="preserve"> Что касается нахождения в лесу, то выбирая убежище нужно отойти подальше от отдельно стоящих деревьев, а для укрытия использовать низкорослые деревья с густой кроной.</w:t>
      </w:r>
    </w:p>
    <w:p w14:paraId="64A58C1A" w14:textId="77777777" w:rsidR="003D52A6" w:rsidRPr="00074ACF" w:rsidRDefault="003D52A6" w:rsidP="003D52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74ACF">
        <w:rPr>
          <w:b/>
          <w:sz w:val="28"/>
          <w:szCs w:val="28"/>
        </w:rPr>
        <w:t>Не оставляйте детей одних!</w:t>
      </w:r>
    </w:p>
    <w:p w14:paraId="3DFCBFC6" w14:textId="77777777" w:rsidR="000178F0" w:rsidRPr="00074ACF" w:rsidRDefault="003D52A6" w:rsidP="00E600C9">
      <w:pPr>
        <w:ind w:firstLine="567"/>
        <w:jc w:val="both"/>
        <w:rPr>
          <w:sz w:val="28"/>
          <w:szCs w:val="28"/>
        </w:rPr>
      </w:pPr>
      <w:r w:rsidRPr="00074ACF">
        <w:rPr>
          <w:sz w:val="28"/>
          <w:szCs w:val="28"/>
        </w:rPr>
        <w:t xml:space="preserve">Среди причин различных чрезвычайных происшествий значится и такая, как детская шалость с огнем. Спасатели отмечают, что несмотря на снижение количество пожаров с участием детей, проблематика вышеуказанных происшествий все же остается. </w:t>
      </w:r>
      <w:r w:rsidR="007358FD" w:rsidRPr="00074ACF">
        <w:rPr>
          <w:sz w:val="28"/>
          <w:szCs w:val="28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</w:t>
      </w:r>
      <w:r w:rsidRPr="00074ACF">
        <w:rPr>
          <w:sz w:val="28"/>
          <w:szCs w:val="28"/>
        </w:rPr>
        <w:t>, с 11 мая по 1 июня в Мозыре пройдет республиканская акц</w:t>
      </w:r>
      <w:r w:rsidR="00DC0523" w:rsidRPr="00074ACF">
        <w:rPr>
          <w:sz w:val="28"/>
          <w:szCs w:val="28"/>
        </w:rPr>
        <w:t xml:space="preserve">ия «Не оставляйте детей одних!». </w:t>
      </w:r>
    </w:p>
    <w:p w14:paraId="2455F236" w14:textId="77777777" w:rsidR="000178F0" w:rsidRPr="00074ACF" w:rsidRDefault="000178F0" w:rsidP="00E600C9">
      <w:pPr>
        <w:ind w:firstLine="567"/>
        <w:jc w:val="both"/>
        <w:rPr>
          <w:sz w:val="28"/>
          <w:szCs w:val="28"/>
        </w:rPr>
      </w:pPr>
      <w:r w:rsidRPr="00074ACF">
        <w:rPr>
          <w:sz w:val="28"/>
          <w:szCs w:val="28"/>
        </w:rPr>
        <w:t>В рамках профилактических мероприятий, посвященных Международным дням</w:t>
      </w:r>
      <w:r w:rsidR="003D52A6" w:rsidRPr="00074ACF">
        <w:rPr>
          <w:sz w:val="28"/>
          <w:szCs w:val="28"/>
        </w:rPr>
        <w:t xml:space="preserve"> семьи и </w:t>
      </w:r>
      <w:r w:rsidR="007358FD" w:rsidRPr="00074ACF">
        <w:rPr>
          <w:sz w:val="28"/>
          <w:szCs w:val="28"/>
        </w:rPr>
        <w:t>защиты детей, спасатели напомнят родителям о важности обучения детей правилам безопасности с помощью сети интернет и других средств массовой информации</w:t>
      </w:r>
      <w:r w:rsidRPr="00074ACF">
        <w:rPr>
          <w:sz w:val="28"/>
          <w:szCs w:val="28"/>
        </w:rPr>
        <w:t>. Не останутся без внимания молодые и многодетные мамы и папы, а также семьи в социально опасном положении, которые примут участие в акции «На связи спасатели» через общение по телефону. Еще одним новшеством станет проведение видеоуроков безопасности в онлайн-режиме с помощью Интернет-мессенджеров (</w:t>
      </w:r>
      <w:proofErr w:type="spellStart"/>
      <w:r w:rsidRPr="00074ACF">
        <w:rPr>
          <w:sz w:val="28"/>
          <w:szCs w:val="28"/>
        </w:rPr>
        <w:t>Skype</w:t>
      </w:r>
      <w:proofErr w:type="spellEnd"/>
      <w:r w:rsidRPr="00074ACF">
        <w:rPr>
          <w:sz w:val="28"/>
          <w:szCs w:val="28"/>
        </w:rPr>
        <w:t xml:space="preserve">, </w:t>
      </w:r>
      <w:proofErr w:type="spellStart"/>
      <w:r w:rsidRPr="00074ACF">
        <w:rPr>
          <w:sz w:val="28"/>
          <w:szCs w:val="28"/>
        </w:rPr>
        <w:t>Viber</w:t>
      </w:r>
      <w:proofErr w:type="spellEnd"/>
      <w:r w:rsidRPr="00074ACF">
        <w:rPr>
          <w:sz w:val="28"/>
          <w:szCs w:val="28"/>
        </w:rPr>
        <w:t xml:space="preserve">, </w:t>
      </w:r>
      <w:proofErr w:type="spellStart"/>
      <w:r w:rsidRPr="00074ACF">
        <w:rPr>
          <w:sz w:val="28"/>
          <w:szCs w:val="28"/>
        </w:rPr>
        <w:t>WhatsApp</w:t>
      </w:r>
      <w:proofErr w:type="spellEnd"/>
      <w:r w:rsidRPr="00074ACF">
        <w:rPr>
          <w:sz w:val="28"/>
          <w:szCs w:val="28"/>
        </w:rPr>
        <w:t>).</w:t>
      </w:r>
    </w:p>
    <w:p w14:paraId="1039CEF2" w14:textId="77777777" w:rsidR="003D52A6" w:rsidRPr="00074ACF" w:rsidRDefault="003D52A6" w:rsidP="003D52A6">
      <w:pPr>
        <w:pStyle w:val="2"/>
        <w:ind w:firstLine="709"/>
        <w:rPr>
          <w:szCs w:val="28"/>
        </w:rPr>
      </w:pPr>
    </w:p>
    <w:p w14:paraId="5FA328FF" w14:textId="76E5C323" w:rsidR="00514CF1" w:rsidRPr="00074ACF" w:rsidRDefault="00514CF1" w:rsidP="00074ACF">
      <w:pPr>
        <w:ind w:firstLine="567"/>
        <w:jc w:val="right"/>
        <w:rPr>
          <w:sz w:val="28"/>
          <w:szCs w:val="28"/>
        </w:rPr>
      </w:pPr>
      <w:proofErr w:type="spellStart"/>
      <w:r w:rsidRPr="00074ACF">
        <w:rPr>
          <w:sz w:val="28"/>
          <w:szCs w:val="28"/>
        </w:rPr>
        <w:t>Мозырское</w:t>
      </w:r>
      <w:proofErr w:type="spellEnd"/>
      <w:r w:rsidRPr="00074ACF">
        <w:rPr>
          <w:sz w:val="28"/>
          <w:szCs w:val="28"/>
        </w:rPr>
        <w:t xml:space="preserve"> районное подразделение МЧС.</w:t>
      </w:r>
    </w:p>
    <w:sectPr w:rsidR="00514CF1" w:rsidRPr="00074ACF" w:rsidSect="00074ACF">
      <w:pgSz w:w="11906" w:h="16838"/>
      <w:pgMar w:top="851" w:right="567" w:bottom="113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89"/>
    <w:rsid w:val="000178F0"/>
    <w:rsid w:val="00037638"/>
    <w:rsid w:val="000567AC"/>
    <w:rsid w:val="00074ACF"/>
    <w:rsid w:val="0008741F"/>
    <w:rsid w:val="0009410D"/>
    <w:rsid w:val="0012483B"/>
    <w:rsid w:val="00144F74"/>
    <w:rsid w:val="0015044B"/>
    <w:rsid w:val="00197F1A"/>
    <w:rsid w:val="001A79CF"/>
    <w:rsid w:val="001B362E"/>
    <w:rsid w:val="001B6B53"/>
    <w:rsid w:val="001C3A55"/>
    <w:rsid w:val="002012C0"/>
    <w:rsid w:val="00217A3E"/>
    <w:rsid w:val="00221702"/>
    <w:rsid w:val="0024457C"/>
    <w:rsid w:val="0026523C"/>
    <w:rsid w:val="002764C4"/>
    <w:rsid w:val="002A6C7B"/>
    <w:rsid w:val="002C30B1"/>
    <w:rsid w:val="002C430D"/>
    <w:rsid w:val="002E03B0"/>
    <w:rsid w:val="002E0461"/>
    <w:rsid w:val="00341B18"/>
    <w:rsid w:val="00365D19"/>
    <w:rsid w:val="003A1A5D"/>
    <w:rsid w:val="003C4101"/>
    <w:rsid w:val="003C48E0"/>
    <w:rsid w:val="003D52A6"/>
    <w:rsid w:val="003E413E"/>
    <w:rsid w:val="004318CF"/>
    <w:rsid w:val="00454C12"/>
    <w:rsid w:val="00496AD7"/>
    <w:rsid w:val="004A3692"/>
    <w:rsid w:val="004E4F58"/>
    <w:rsid w:val="00514CF1"/>
    <w:rsid w:val="0057216C"/>
    <w:rsid w:val="005963DB"/>
    <w:rsid w:val="005F2E4B"/>
    <w:rsid w:val="005F3401"/>
    <w:rsid w:val="005F73E9"/>
    <w:rsid w:val="0063524E"/>
    <w:rsid w:val="006365F4"/>
    <w:rsid w:val="006434B2"/>
    <w:rsid w:val="00661360"/>
    <w:rsid w:val="00664891"/>
    <w:rsid w:val="006D01B2"/>
    <w:rsid w:val="006D542F"/>
    <w:rsid w:val="006E2424"/>
    <w:rsid w:val="006E7192"/>
    <w:rsid w:val="00713A1D"/>
    <w:rsid w:val="007167E7"/>
    <w:rsid w:val="0073205C"/>
    <w:rsid w:val="007358FD"/>
    <w:rsid w:val="0077163D"/>
    <w:rsid w:val="00774037"/>
    <w:rsid w:val="007C3BC0"/>
    <w:rsid w:val="008050B6"/>
    <w:rsid w:val="0080679E"/>
    <w:rsid w:val="008356CD"/>
    <w:rsid w:val="00880F3D"/>
    <w:rsid w:val="008E5039"/>
    <w:rsid w:val="00912D13"/>
    <w:rsid w:val="00971A9A"/>
    <w:rsid w:val="00976A21"/>
    <w:rsid w:val="00996A9E"/>
    <w:rsid w:val="00A115CA"/>
    <w:rsid w:val="00A30FC3"/>
    <w:rsid w:val="00A36FA0"/>
    <w:rsid w:val="00A4245E"/>
    <w:rsid w:val="00A60673"/>
    <w:rsid w:val="00A77737"/>
    <w:rsid w:val="00A967A0"/>
    <w:rsid w:val="00AD1968"/>
    <w:rsid w:val="00AF2B82"/>
    <w:rsid w:val="00B3791C"/>
    <w:rsid w:val="00B9095E"/>
    <w:rsid w:val="00BA39D8"/>
    <w:rsid w:val="00BD116C"/>
    <w:rsid w:val="00BD3889"/>
    <w:rsid w:val="00BE1D54"/>
    <w:rsid w:val="00C0594D"/>
    <w:rsid w:val="00C165D4"/>
    <w:rsid w:val="00C36DD3"/>
    <w:rsid w:val="00C61C99"/>
    <w:rsid w:val="00C867C8"/>
    <w:rsid w:val="00CA47F5"/>
    <w:rsid w:val="00CF5656"/>
    <w:rsid w:val="00D22279"/>
    <w:rsid w:val="00D55889"/>
    <w:rsid w:val="00D66D9E"/>
    <w:rsid w:val="00D7095C"/>
    <w:rsid w:val="00DC0523"/>
    <w:rsid w:val="00E0131E"/>
    <w:rsid w:val="00E3181C"/>
    <w:rsid w:val="00E5650F"/>
    <w:rsid w:val="00E600C9"/>
    <w:rsid w:val="00E80803"/>
    <w:rsid w:val="00E9101E"/>
    <w:rsid w:val="00EB2047"/>
    <w:rsid w:val="00ED007B"/>
    <w:rsid w:val="00EF53AC"/>
    <w:rsid w:val="00F07CF3"/>
    <w:rsid w:val="00F11CE2"/>
    <w:rsid w:val="00F41265"/>
    <w:rsid w:val="00F754B6"/>
    <w:rsid w:val="00F9395D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0D98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2020-05-05T09:19:00Z</dcterms:created>
  <dcterms:modified xsi:type="dcterms:W3CDTF">2020-05-05T12:16:00Z</dcterms:modified>
</cp:coreProperties>
</file>