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13" w:rsidRDefault="00007113" w:rsidP="000071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7113">
        <w:rPr>
          <w:rFonts w:ascii="Times New Roman" w:hAnsi="Times New Roman" w:cs="Times New Roman"/>
          <w:b/>
          <w:sz w:val="28"/>
          <w:szCs w:val="28"/>
        </w:rPr>
        <w:t xml:space="preserve">21 февраля </w:t>
      </w:r>
    </w:p>
    <w:p w:rsidR="00007113" w:rsidRDefault="00007113" w:rsidP="0000711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07113">
        <w:rPr>
          <w:rFonts w:ascii="Times New Roman" w:hAnsi="Times New Roman" w:cs="Times New Roman"/>
          <w:b/>
          <w:sz w:val="28"/>
          <w:szCs w:val="28"/>
        </w:rPr>
        <w:t xml:space="preserve">День профилактики </w:t>
      </w:r>
      <w:proofErr w:type="gramStart"/>
      <w:r w:rsidRPr="00007113">
        <w:rPr>
          <w:rFonts w:ascii="Times New Roman" w:hAnsi="Times New Roman" w:cs="Times New Roman"/>
          <w:b/>
          <w:sz w:val="28"/>
          <w:szCs w:val="28"/>
        </w:rPr>
        <w:t>инфе</w:t>
      </w:r>
      <w:r w:rsidR="0007653C">
        <w:rPr>
          <w:rFonts w:ascii="Times New Roman" w:hAnsi="Times New Roman" w:cs="Times New Roman"/>
          <w:b/>
          <w:sz w:val="28"/>
          <w:szCs w:val="28"/>
        </w:rPr>
        <w:t>кций</w:t>
      </w:r>
      <w:proofErr w:type="gramEnd"/>
      <w:r w:rsidR="0007653C">
        <w:rPr>
          <w:rFonts w:ascii="Times New Roman" w:hAnsi="Times New Roman" w:cs="Times New Roman"/>
          <w:b/>
          <w:sz w:val="28"/>
          <w:szCs w:val="28"/>
        </w:rPr>
        <w:t xml:space="preserve"> передающихся половым путем</w:t>
      </w:r>
    </w:p>
    <w:bookmarkEnd w:id="0"/>
    <w:p w:rsidR="00007113" w:rsidRPr="00007113" w:rsidRDefault="00007113" w:rsidP="0000711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7113" w:rsidRP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113">
        <w:rPr>
          <w:rFonts w:ascii="Times New Roman" w:hAnsi="Times New Roman" w:cs="Times New Roman"/>
          <w:sz w:val="28"/>
          <w:szCs w:val="28"/>
        </w:rPr>
        <w:t>Инфекциями, передающимися половым путем (ИППП), называются заболевания, которые распространяются от одного человека к другому во время половых контактов.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113">
        <w:rPr>
          <w:rFonts w:ascii="Times New Roman" w:hAnsi="Times New Roman" w:cs="Times New Roman"/>
          <w:sz w:val="28"/>
          <w:szCs w:val="28"/>
        </w:rPr>
        <w:t xml:space="preserve">Несвоевременное лечение ИППП приводит к тяжелым последствиям и осложнениям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7113">
        <w:rPr>
          <w:rFonts w:ascii="Times New Roman" w:hAnsi="Times New Roman" w:cs="Times New Roman"/>
          <w:sz w:val="28"/>
          <w:szCs w:val="28"/>
        </w:rPr>
        <w:t xml:space="preserve"> развитию хронических воспалительных процессов половых органов, являющихся причиной снижения потенции у мужчин, выкидышей, не вынашивания беременности, внематочной беременности, бесплодия у мужчин и женщин, а также рака половых органов.</w:t>
      </w:r>
    </w:p>
    <w:p w:rsidR="00007113" w:rsidRP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113" w:rsidRPr="00007113" w:rsidRDefault="00007113" w:rsidP="000071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113">
        <w:rPr>
          <w:rFonts w:ascii="Times New Roman" w:hAnsi="Times New Roman" w:cs="Times New Roman"/>
          <w:b/>
          <w:i/>
          <w:sz w:val="28"/>
          <w:szCs w:val="28"/>
        </w:rPr>
        <w:t>Пути передачи ИППП: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 xml:space="preserve">1. Половой путь (основной). Большинство людей заражаются во время незащищенного полового контакта с инфицированным или больным. 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 xml:space="preserve">2. Парентеральный путь. Человек может заразиться ВИЧ, сифилисом, вирусным гепатитами В и С при переливании зараженной крови, при пользовании инструментами, которыми ранее пользовались при прокалывании ушей, бритье, нанесении татуировки инфицированного или больного человека. 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 xml:space="preserve">3. Внутриутробный путь. ИППП могут передаваться внутриутробно, через плацентарную кровь от матери плоду. Заражение новорожденного может произойти и в родах. 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 xml:space="preserve">4. Контактно-бытовой путь (редко встречается). ИППП можно заразиться через глубокие поцелуи, предметы общего пользования. Вот почему тапочки, полотенце, мочалка и нижнее белье должны быть индивидуальными у каждого члена семьи. 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7113" w:rsidRPr="00007113" w:rsidRDefault="00007113" w:rsidP="0000711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113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 xml:space="preserve">1. Воздержаться от «случайных» связей. ПОМНИТЕ Большинство венерических болезней часто протекают бессимптомно. 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 xml:space="preserve">2. Использовать средства защиты (презерватив) при половых контактах. Презерватив – классическое средство профилактики ИППП, однако следует помнить, что он не дает 100% защиты от заражения. </w:t>
      </w:r>
    </w:p>
    <w:p w:rsid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 xml:space="preserve">3. Соблюдать правила личной гигиены в интимной жизни. Требовать того же от вашего партнера. Никогда и ни при каких обстоятельствах не пользоваться чужими предметами личной гигиены. </w:t>
      </w:r>
    </w:p>
    <w:p w:rsidR="00007113" w:rsidRPr="00007113" w:rsidRDefault="00007113" w:rsidP="000071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7113">
        <w:rPr>
          <w:rFonts w:ascii="Times New Roman" w:hAnsi="Times New Roman" w:cs="Times New Roman"/>
          <w:sz w:val="28"/>
          <w:szCs w:val="28"/>
        </w:rPr>
        <w:t>4.Изменить свое половое поведение на безопасное. Ограничить число половых партнеров.</w:t>
      </w:r>
    </w:p>
    <w:p w:rsidR="00007113" w:rsidRDefault="00007113" w:rsidP="000071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0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13"/>
    <w:rsid w:val="00007113"/>
    <w:rsid w:val="0007653C"/>
    <w:rsid w:val="006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6D24-A6C5-40FF-9E6C-BBB33EE0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7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2024-02-09T11:25:00Z</dcterms:created>
  <dcterms:modified xsi:type="dcterms:W3CDTF">2024-02-20T07:28:00Z</dcterms:modified>
</cp:coreProperties>
</file>