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3" w:rsidRPr="00AB5F02" w:rsidRDefault="00935DC3" w:rsidP="00AB5F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AB5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Дисциплинарная ответственность </w:t>
      </w:r>
      <w:proofErr w:type="gramStart"/>
      <w:r w:rsidRPr="00AB5F0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обучающихся</w:t>
      </w:r>
      <w:proofErr w:type="gramEnd"/>
    </w:p>
    <w:p w:rsidR="00935DC3" w:rsidRPr="00AB5F02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35DC3" w:rsidRDefault="00935DC3" w:rsidP="00AB5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C53">
        <w:rPr>
          <w:rFonts w:ascii="Times New Roman" w:hAnsi="Times New Roman" w:cs="Times New Roman"/>
          <w:b/>
          <w:sz w:val="32"/>
          <w:szCs w:val="32"/>
        </w:rPr>
        <w:t>Кодекс Республики Беларусь об образовании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Раздел V. Дисциплинарная ответственность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Глава 14. Основания для привлечения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к дисциплинарной ответственности. Меры дисциплинарного взыскания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AB5F02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B5F02">
        <w:rPr>
          <w:rFonts w:ascii="Times New Roman" w:hAnsi="Times New Roman" w:cs="Times New Roman"/>
          <w:b/>
          <w:i/>
          <w:sz w:val="32"/>
          <w:szCs w:val="32"/>
        </w:rPr>
        <w:t xml:space="preserve">Статья 126. Основания для привлечения </w:t>
      </w:r>
      <w:proofErr w:type="gramStart"/>
      <w:r w:rsidRPr="00AB5F02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AB5F02">
        <w:rPr>
          <w:rFonts w:ascii="Times New Roman" w:hAnsi="Times New Roman" w:cs="Times New Roman"/>
          <w:b/>
          <w:i/>
          <w:sz w:val="32"/>
          <w:szCs w:val="32"/>
        </w:rPr>
        <w:t xml:space="preserve"> к дисциплинарной ответственности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Основаниями для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привлечения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обучающегося к дисциплинарной ответственности являются противоправное, виновное (умышленное или по неосторожности) неисполнение или ненадлежащее исполнение обязанностей, возложенных на него актами законодательства, учредительными документами и иными локальными нормативными правовыми актами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(дисциплинарный проступок), в виде следующих действий (бездействия):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1.1. опоздания или неявки без уважительных причин на учебные занятия (занятия)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1.2. нарушения дисциплины в ходе образовательного процесса;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1.3.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1.4. неисполнения без уважительных причин законного требования педагогического работника;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1.5. оскорбления участников образовательного процесса;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1.6. распространения информации, наносящей вред здоровью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1.7. порчи зданий, сооружений, оборудования или иного имущества учреждения образования;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1.8. несоблюдения (нарушения) требований законодательства о здравоохранении, пожарной безопасности;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66C53">
        <w:rPr>
          <w:rFonts w:ascii="Times New Roman" w:hAnsi="Times New Roman" w:cs="Times New Roman"/>
          <w:sz w:val="32"/>
          <w:szCs w:val="32"/>
        </w:rPr>
        <w:lastRenderedPageBreak/>
        <w:t>1.9.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либо появления в  указанных местах в состоянии алкогольного, наркотического или токсического опьянения;</w:t>
      </w:r>
      <w:proofErr w:type="gramEnd"/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1.10. курения (потребления) табачных изделий в зданиях, общежитиях и на иной территории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осуществлять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деятельность);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1.11. иных противоправных действий (бездействия).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2. Не признается дисциплинарным проступком деяние, соответствующее критериям, указанным в пункте 1 настоящей статьи, совершенное обучающимся из числа лиц с тяжелыми и (или) множественными физическими и (или) психическими нарушениями.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3. За совершение обучающимся дисциплинарного проступка устанавливается дисциплинарная ответственность, которая выражается в применении к нему мер дисциплинарного взыскания.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127. Возраст, по достижении которого наступает дисциплинарная ответственность</w:t>
      </w:r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 К дисциплинарной ответственности привлекаются обучающийся, достигший к моменту совершения дисциплинарного проступка возраста четырнадцати лет, а обучающийся из числа лиц с особенностями психофизического развития — семнадцати лет.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 xml:space="preserve">К обучающемуся, совершившему дисциплинарный проступок и не достигшему к моменту его совершения возраста, с которого наступает дисциплинарная ответственность, а также к обучающемуся из числа лиц с тяжелыми и (или) множественными физическими и (или) психическими нарушениями, совершившему дисциплинарный проступок, могут применяться меры педагогического воздействия (беседа, обсуждение на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>педагогическом совете и иные меры педагогического воздействия), не противоречащие законодательству.</w:t>
      </w:r>
      <w:proofErr w:type="gramEnd"/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128. Меры дисциплинарного взыскания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За совершение дисциплинарного проступка к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могут быть применены следующие меры дисциплинарного взыскания: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1.1. замечание;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1.2. выговор;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1.3. отчисление.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Отчисление как мера дисциплинарной ответственности может быть применено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: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66C53">
        <w:rPr>
          <w:rFonts w:ascii="Times New Roman" w:hAnsi="Times New Roman" w:cs="Times New Roman"/>
          <w:sz w:val="32"/>
          <w:szCs w:val="32"/>
        </w:rPr>
        <w:t>длительное отсутствие (более тридцати дней, а для лиц, осваивающих содержание образовательных программ дополнительного образования взрослых (за исключением лиц, осваивающих содержание образовательной программы переподготовки руководящих работников и  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образование), более трех дней) без уважительных причин на учебных занятиях (занятиях) в течение учебного года;</w:t>
      </w:r>
      <w:proofErr w:type="gramEnd"/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систематическое (</w:t>
      </w:r>
      <w:proofErr w:type="spellStart"/>
      <w:r w:rsidRPr="00C66C53">
        <w:rPr>
          <w:rFonts w:ascii="Times New Roman" w:hAnsi="Times New Roman" w:cs="Times New Roman"/>
          <w:sz w:val="32"/>
          <w:szCs w:val="32"/>
        </w:rPr>
        <w:t>повторноев</w:t>
      </w:r>
      <w:proofErr w:type="spellEnd"/>
      <w:r w:rsidRPr="00C66C53">
        <w:rPr>
          <w:rFonts w:ascii="Times New Roman" w:hAnsi="Times New Roman" w:cs="Times New Roman"/>
          <w:sz w:val="32"/>
          <w:szCs w:val="32"/>
        </w:rPr>
        <w:t xml:space="preserve"> течение учебного года) неисполнение или ненадлежащее исполнение обязанностей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, если к нему ранее применялись меры дисциплинарного взыскания.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Отчисление как мера дисциплинарного взыскания не применятся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: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обучающемуся, не завершившему освоение содержания образовательной программы базового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, не достигшему возраста шестнадцати лет.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3. Право выбора меры дисциплинарного взыскания принадлежит руководителю учреждения образования (организации, реализующей образовательные программы послевузовского образования, иной организации, которой в соответствии с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 xml:space="preserve">законодательством предоставлено право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осуществлять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деятельность).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предшествующее поведение обучающегося.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6C53">
        <w:rPr>
          <w:rFonts w:ascii="Times New Roman" w:hAnsi="Times New Roman" w:cs="Times New Roman"/>
          <w:b/>
          <w:sz w:val="32"/>
          <w:szCs w:val="32"/>
        </w:rPr>
        <w:t>Глава 15. Применение мер дисциплинарного взыскания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 xml:space="preserve">Статья 130. Презумпция невиновности </w:t>
      </w:r>
      <w:proofErr w:type="gramStart"/>
      <w:r w:rsidRPr="00C66C53">
        <w:rPr>
          <w:rFonts w:ascii="Times New Roman" w:hAnsi="Times New Roman" w:cs="Times New Roman"/>
          <w:b/>
          <w:i/>
          <w:sz w:val="32"/>
          <w:szCs w:val="32"/>
        </w:rPr>
        <w:t>обучающегося</w:t>
      </w:r>
      <w:proofErr w:type="gramEnd"/>
      <w:r w:rsidRPr="00C66C53">
        <w:rPr>
          <w:rFonts w:ascii="Times New Roman" w:hAnsi="Times New Roman" w:cs="Times New Roman"/>
          <w:b/>
          <w:i/>
          <w:sz w:val="32"/>
          <w:szCs w:val="32"/>
        </w:rPr>
        <w:t>, привлекаемого к дисциплинарной ответственности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Обучающийся, привлекаемый к дисциплинарной ответственности, считается невиновным, пока его вина не будет доказана и установлена приказом о применении меры дисциплинарного взыскания, изданным руководителем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деятельность).</w:t>
      </w:r>
      <w:proofErr w:type="gramEnd"/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, привлекаемый к дисциплинарной ответственности, не обязан доказывать свою невиновность.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Неустранимые сомнения в виновности обучающегося, привлекаемого к дисциплинарной ответственности, толкуются в его пользу.</w:t>
      </w:r>
      <w:proofErr w:type="gramEnd"/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131. Права обучающегося, привлекаемого к дисциплинарной ответственности, законного представителя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 xml:space="preserve"> несовершеннолетнего обучающегося, привлекаемого к дисциплинарной ответственности</w:t>
      </w:r>
    </w:p>
    <w:p w:rsidR="00935DC3" w:rsidRPr="00C66C53" w:rsidRDefault="00935DC3" w:rsidP="00C6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Обучающийся, привлекаемый к дисциплинарной ответственности, законный представитель несовершеннолетнего обучающегося, привлекаемого к дисциплинарной ответственности, имеют право: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знакомиться со всеми материалами, подтверждающими вину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, снимать с них копии;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давать пояснения и представлять доказательства либо отказаться от дачи пояснений;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быть заслушанными в ходе любого затрагивающего их интересы разбирательства, присутствовать на нем;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lastRenderedPageBreak/>
        <w:t>получить юридическую помощь в соответствии с законодательством;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ознакомиться с приказом о применении меры дисциплинарного взыскания и получить его копию;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обжаловать приказ о применении меры дисциплинарного взыскания.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132. Порядок применения мер дисциплинарного взыскания</w:t>
      </w:r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Поводами для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привлечения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обучающегося к дисциплинарной ответственности могут служить сообщения местных исполнительных и распорядительных органов, правоохранительных органов, иных государственных органов и организаций, докладные записки педагогических и иных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лиц, осуществляющих охрану помещений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осуществлять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деятельность).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До применения дисциплинарного взыскания руководитель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ответственности, затребовать у обучающегося объяснение в письменной форме, которое обучающийся вправе представить в течение пяти календарных дней.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 xml:space="preserve">При отказе обучающегося дать объяснение составляется акт, который подписывается тремя лицами из числа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>осуществлять образовательную деятельность) и (или) обучающихся этого же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достигших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возраста восемнадцати лет.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3. Отказ обучающегося дать объяснение в письменной форме не препятствует применению к нему меры дисциплинарного взыскания.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4. За каждый дисциплинарный проступок может быть применена только одна мера дисциплинарного взыскания.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5.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(иной организацией, которой в соответствии с законодательством предоставлено право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осуществлять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деятельность) соответствующей комиссии по делам несовершеннолетних местного исполнительного и распорядительного органа.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6. Решение о применении меры дисциплинарного взыскания к 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принимается на основании материалов, содержащих фактические доказательства совершения им дисциплинарного проступка.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7. Руководитель учреждения образования вправе, а по инициативе обучающегося, привлекаемого к дисциплинарной ответственности (законного представителя несовершеннолетнего обучающегося, привлекаемого к дисциплинарной ответственности), обязан лично заслушать объяснения обучающегося, его заявления, жалобы.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AB5F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133. Сроки применения мер дисциплинарного взыскания</w:t>
      </w:r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 xml:space="preserve">Обучающийся может быть привлечен к дисциплинарной ответственности не позднее одного месяца со дня обнаружения дисциплинарного проступка (день, когда о проступке стало или должно было стать известно педагогическому работнику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деятельность)), не считая времени болезни обучающегося,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>нахождения его на каникулах, в отпуске.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Дисциплинарное взыскание к несовершеннолетнему обучающемуся может быть применено не ранее, чем через семь календарных дней после направления уведомления одному из его законных представителей.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Меры дисциплинарного взыскания к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не могут быть применены позднее шести месяцев со дня совершения дисциплинарного проступка.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 xml:space="preserve">Статья 134. Объявление решения о применении меры дисциплинарного взыскания к </w:t>
      </w:r>
      <w:proofErr w:type="gramStart"/>
      <w:r w:rsidRPr="00C66C53">
        <w:rPr>
          <w:rFonts w:ascii="Times New Roman" w:hAnsi="Times New Roman" w:cs="Times New Roman"/>
          <w:b/>
          <w:i/>
          <w:sz w:val="32"/>
          <w:szCs w:val="32"/>
        </w:rPr>
        <w:t>обучающемуся</w:t>
      </w:r>
      <w:proofErr w:type="gramEnd"/>
    </w:p>
    <w:p w:rsidR="00935DC3" w:rsidRPr="00C66C53" w:rsidRDefault="00935DC3" w:rsidP="00AB5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Решение о применении меры дисциплинарного взыскания к   обучающемуся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в котором должны содержаться сведения об обучающемся, привлекаемом к дисциплинарной ответственности, о совершенном дисциплинарном проступке, форме вины (умысел или неосторожность), доказательства вины, указание меры дисциплинарного взыскания.</w:t>
      </w:r>
      <w:proofErr w:type="gramEnd"/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Приказ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о    применении меры дисциплинарного взыскания объявляется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обучающемуся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под роспись в течение трех календарных дней.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, не ознакомленный с приказом о применении меры дисциплинарного взыскания, считается не привлекавшимся к дисциплинарной ответственности.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 xml:space="preserve">Отказ обучающегося от ознакомления с приказом оформляется актом, который подписывается тремя лицами из числа работников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 и (или) обучающихся этого же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>осуществлять образовательную деятельность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>), достигших возраста восемнадцати лет.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3. В срок, установленный для объявления приказа о применении меры дисциплинарного взыскания, не входит время болезни обучающегося, нахождения его на каникулах, в отпуске.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4. Учреждение образования (организация, реализующая образовательные программы послевузовского образования, иная организация, которой в соответствии с законодательством предоставлено право осуществлять образовательную деятельность) в течение пяти календарных дней со дня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привлечения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к дисциплинарной ответственности несовершеннолетнего обучающегося информирует об этом в письменной форме одного из его законных представителей.</w:t>
      </w:r>
    </w:p>
    <w:p w:rsidR="00935DC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>5. Сведения о применении меры дисциплинарного взыскания заносятся в личное дело обучающегося.</w:t>
      </w:r>
    </w:p>
    <w:p w:rsidR="00AB5F02" w:rsidRPr="00C66C53" w:rsidRDefault="00AB5F02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 xml:space="preserve">Статья 135. Обжалование решения о применении меры дисциплинарного взыскания к </w:t>
      </w:r>
      <w:proofErr w:type="gramStart"/>
      <w:r w:rsidRPr="00C66C53">
        <w:rPr>
          <w:rFonts w:ascii="Times New Roman" w:hAnsi="Times New Roman" w:cs="Times New Roman"/>
          <w:b/>
          <w:i/>
          <w:sz w:val="32"/>
          <w:szCs w:val="32"/>
        </w:rPr>
        <w:t>обучающемуся</w:t>
      </w:r>
      <w:proofErr w:type="gramEnd"/>
    </w:p>
    <w:p w:rsidR="00935DC3" w:rsidRPr="00C66C53" w:rsidRDefault="00935DC3" w:rsidP="00C6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66C53">
        <w:rPr>
          <w:rFonts w:ascii="Times New Roman" w:hAnsi="Times New Roman" w:cs="Times New Roman"/>
          <w:sz w:val="32"/>
          <w:szCs w:val="32"/>
        </w:rPr>
        <w:t>Решение о применении меры дисциплинарного взыскания к   обучающемуся может быть обжаловано обучающимся (лицом, отчисленным из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законным представителем несовершеннолетнего обучающегося, законным представителем несовершеннолетнего лица, отчисленного из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предоставлено право осуществлять образовательную деятельность)) в вышестоящую организацию или суд в течение одного месяца.</w:t>
      </w:r>
      <w:proofErr w:type="gramEnd"/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66C53">
        <w:rPr>
          <w:rFonts w:ascii="Times New Roman" w:hAnsi="Times New Roman" w:cs="Times New Roman"/>
          <w:b/>
          <w:i/>
          <w:sz w:val="32"/>
          <w:szCs w:val="32"/>
        </w:rPr>
        <w:t>Статья 136. Порядок снятия и погашения мер дисциплинарного взыскания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1. Обучающийся считается не привлекавшимся к дисциплинарной ответственности, если в течение одного года со дня применения к нему меры дисциплинарного взыскания он не будет повторно привлечен к дисциплинарной ответственности. При этом </w:t>
      </w:r>
      <w:r w:rsidRPr="00C66C53">
        <w:rPr>
          <w:rFonts w:ascii="Times New Roman" w:hAnsi="Times New Roman" w:cs="Times New Roman"/>
          <w:sz w:val="32"/>
          <w:szCs w:val="32"/>
        </w:rPr>
        <w:lastRenderedPageBreak/>
        <w:t>дисциплинарное взыскание погашается автоматически без издания приказа.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2.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Руководитель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осуществлять образовательную деятельность), применивший меру дисциплинарного взыскания к обучающемуся, имеет право снять ее досрочно по собственной инициативе или просьбе обучающегося.</w:t>
      </w:r>
      <w:proofErr w:type="gramEnd"/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6C53">
        <w:rPr>
          <w:rFonts w:ascii="Times New Roman" w:hAnsi="Times New Roman" w:cs="Times New Roman"/>
          <w:sz w:val="32"/>
          <w:szCs w:val="32"/>
        </w:rPr>
        <w:t xml:space="preserve">3. Досрочное снятие дисциплинарного взыскания оформляется приказом руководителя учреждения образования (организации, реализующей образовательные программы послевузовского образования, иной организации, которой в соответствии с законодательством предоставлено право </w:t>
      </w:r>
      <w:proofErr w:type="gramStart"/>
      <w:r w:rsidRPr="00C66C53">
        <w:rPr>
          <w:rFonts w:ascii="Times New Roman" w:hAnsi="Times New Roman" w:cs="Times New Roman"/>
          <w:sz w:val="32"/>
          <w:szCs w:val="32"/>
        </w:rPr>
        <w:t>осуществлять</w:t>
      </w:r>
      <w:proofErr w:type="gramEnd"/>
      <w:r w:rsidRPr="00C66C53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деятельность).</w:t>
      </w:r>
    </w:p>
    <w:p w:rsidR="00935DC3" w:rsidRPr="00C66C53" w:rsidRDefault="00935DC3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A23B7" w:rsidRPr="00C66C53" w:rsidRDefault="009A23B7" w:rsidP="00C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A23B7" w:rsidRPr="00C66C53" w:rsidSect="0083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46DB"/>
    <w:rsid w:val="00835B2B"/>
    <w:rsid w:val="00935DC3"/>
    <w:rsid w:val="009A23B7"/>
    <w:rsid w:val="00AB5F02"/>
    <w:rsid w:val="00C346DB"/>
    <w:rsid w:val="00C6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91D1-AA48-4C72-A1DA-DFFE7E19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2016-02-08T17:42:00Z</dcterms:created>
  <dcterms:modified xsi:type="dcterms:W3CDTF">2016-02-09T08:21:00Z</dcterms:modified>
</cp:coreProperties>
</file>